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A" w:rsidRPr="00563915" w:rsidRDefault="00E33A0A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</w:p>
    <w:p w:rsidR="00563836" w:rsidRPr="00563836" w:rsidRDefault="00563836" w:rsidP="00563836">
      <w:pPr>
        <w:tabs>
          <w:tab w:val="left" w:pos="69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3836">
        <w:rPr>
          <w:rFonts w:ascii="Times New Roman" w:eastAsia="Calibri" w:hAnsi="Times New Roman" w:cs="Times New Roman"/>
          <w:b/>
          <w:sz w:val="24"/>
          <w:szCs w:val="28"/>
        </w:rPr>
        <w:t>ПЕРЕЧЕНЬ РЕАЛИЗУЕМЫХ ДОПОЛНИТЕЛЬНЫХ ОБРАЗОВАТЕЛЬНЫХ ПРОГРАММ В 2019 ГОДУ</w:t>
      </w:r>
    </w:p>
    <w:p w:rsidR="00935941" w:rsidRPr="00563915" w:rsidRDefault="00935941" w:rsidP="0093594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85" w:type="pct"/>
        <w:tblLayout w:type="fixed"/>
        <w:tblLook w:val="04A0" w:firstRow="1" w:lastRow="0" w:firstColumn="1" w:lastColumn="0" w:noHBand="0" w:noVBand="1"/>
      </w:tblPr>
      <w:tblGrid>
        <w:gridCol w:w="713"/>
        <w:gridCol w:w="2444"/>
        <w:gridCol w:w="5600"/>
        <w:gridCol w:w="996"/>
        <w:gridCol w:w="241"/>
        <w:gridCol w:w="1601"/>
        <w:gridCol w:w="1839"/>
        <w:gridCol w:w="1842"/>
      </w:tblGrid>
      <w:tr w:rsidR="001F4D37" w:rsidRPr="00563915" w:rsidTr="0007689C">
        <w:trPr>
          <w:trHeight w:val="6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5941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941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41" w:rsidRPr="00563915" w:rsidRDefault="00563836" w:rsidP="0028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935941" w:rsidRPr="00563915" w:rsidTr="0007689C">
        <w:trPr>
          <w:trHeight w:val="833"/>
        </w:trPr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563915" w:rsidRDefault="00AE3D38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D38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>Усовершенствование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41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</w:t>
            </w: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563915" w:rsidRDefault="00935941" w:rsidP="002858C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005EF7" w:rsidRPr="00563915" w:rsidTr="0007689C">
        <w:trPr>
          <w:trHeight w:val="45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847ED7" w:rsidRDefault="00847ED7" w:rsidP="00847ED7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Default="008C67BB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  <w:p w:rsidR="00847ED7" w:rsidRPr="00563915" w:rsidRDefault="00847ED7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41" w:rsidRPr="00563915" w:rsidRDefault="008C67BB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управления, экономики здравоохранения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41" w:rsidRPr="00563915" w:rsidRDefault="008C67BB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935941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935941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935941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8C67BB" w:rsidRPr="00563915" w:rsidTr="0007689C">
        <w:trPr>
          <w:trHeight w:val="279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BB" w:rsidRPr="008021BE" w:rsidRDefault="00847ED7" w:rsidP="008021BE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BB" w:rsidRPr="00563915" w:rsidRDefault="008C67BB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Скорая неотложная помощь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BB" w:rsidRDefault="008C67BB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Скорая неотложная помощь</w:t>
            </w:r>
          </w:p>
          <w:p w:rsidR="008C67BB" w:rsidRPr="00563915" w:rsidRDefault="008C67BB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BB" w:rsidRPr="00563915" w:rsidRDefault="008C67BB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60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8C67BB" w:rsidRPr="00985DC2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8C67BB" w:rsidRPr="00563915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8C67BB" w:rsidRPr="00563915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4967F7" w:rsidRPr="00563915" w:rsidTr="0007689C">
        <w:trPr>
          <w:trHeight w:val="278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F7" w:rsidRPr="00C72247" w:rsidRDefault="00847ED7" w:rsidP="00847E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67F7" w:rsidRPr="00563915" w:rsidRDefault="004967F7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F7" w:rsidRPr="00563915" w:rsidRDefault="004967F7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563915" w:rsidRDefault="004967F7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:rsidTr="00563836">
        <w:trPr>
          <w:trHeight w:val="41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6E1A65" w:rsidRDefault="002858C8" w:rsidP="00847E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8C8" w:rsidRDefault="002858C8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563915" w:rsidRDefault="002858C8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управления, экономики здравоохранения</w:t>
            </w:r>
          </w:p>
          <w:p w:rsidR="002858C8" w:rsidRPr="00563915" w:rsidRDefault="002858C8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Pr="00563915" w:rsidRDefault="002858C8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  <w:p w:rsidR="002858C8" w:rsidRPr="00563915" w:rsidRDefault="002858C8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4967F7" w:rsidRPr="00563915" w:rsidTr="0007689C">
        <w:trPr>
          <w:trHeight w:val="33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F7" w:rsidRPr="003570C4" w:rsidRDefault="004967F7" w:rsidP="00847E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67F7" w:rsidRPr="00563915" w:rsidRDefault="004967F7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67F7" w:rsidRPr="00563915" w:rsidRDefault="004967F7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Охрана здоровья работников промышленных и других предприятий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563915" w:rsidRDefault="004967F7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4967F7" w:rsidRPr="00563915" w:rsidTr="0007689C">
        <w:trPr>
          <w:trHeight w:val="42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F7" w:rsidRDefault="004967F7" w:rsidP="00847E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67F7" w:rsidRDefault="004967F7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F7" w:rsidRDefault="004967F7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563915" w:rsidRDefault="004967F7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4967F7" w:rsidRPr="00563915" w:rsidTr="0007689C">
        <w:trPr>
          <w:trHeight w:val="37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F7" w:rsidRDefault="004967F7" w:rsidP="00847E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F7" w:rsidRDefault="004967F7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F7" w:rsidRDefault="004967F7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EC">
              <w:rPr>
                <w:rFonts w:ascii="Times New Roman" w:hAnsi="Times New Roman" w:cs="Times New Roman"/>
                <w:sz w:val="24"/>
                <w:szCs w:val="24"/>
              </w:rPr>
              <w:t>Семейная медицина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F7" w:rsidRPr="00563915" w:rsidRDefault="004967F7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4967F7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6446AF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AF" w:rsidRPr="00536CCD" w:rsidRDefault="00847ED7" w:rsidP="00847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AF" w:rsidRDefault="007053CF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  <w:p w:rsidR="00847ED7" w:rsidRPr="00563915" w:rsidRDefault="00847ED7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AF" w:rsidRPr="00563915" w:rsidRDefault="007053CF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 женщины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AF" w:rsidRPr="00563915" w:rsidRDefault="007053CF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6446A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6446A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6446A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7053CF" w:rsidRPr="00563915" w:rsidTr="0007689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CF" w:rsidRDefault="00847ED7" w:rsidP="00847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CF" w:rsidRPr="00563915" w:rsidRDefault="007053CF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CF" w:rsidRPr="00563915" w:rsidRDefault="007053CF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помощь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CF" w:rsidRPr="00563915" w:rsidRDefault="007053CF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7053C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7053C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7053C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6446AF" w:rsidRPr="00563915" w:rsidTr="0007689C">
        <w:trPr>
          <w:trHeight w:val="421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AF" w:rsidRDefault="006446AF" w:rsidP="002858C8">
            <w:pPr>
              <w:pStyle w:val="ab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F7" w:rsidRPr="006E1A65" w:rsidRDefault="00847ED7" w:rsidP="002858C8">
            <w:pPr>
              <w:pStyle w:val="ab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6AF" w:rsidRPr="00563915" w:rsidRDefault="007053CF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CF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6AF" w:rsidRPr="00563915" w:rsidRDefault="007053CF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F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ортопедической помощи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AF" w:rsidRPr="00563915" w:rsidRDefault="007053CF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6446A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6446A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6446A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6446AF" w:rsidRPr="00563915" w:rsidTr="0007689C">
        <w:trPr>
          <w:trHeight w:val="335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AF" w:rsidRPr="006E1A65" w:rsidRDefault="006446AF" w:rsidP="002858C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AF" w:rsidRPr="00563915" w:rsidRDefault="006446AF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AF" w:rsidRPr="004D0667" w:rsidRDefault="006446AF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AF" w:rsidRPr="004D0667" w:rsidRDefault="007053CF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6446A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6446A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6446AF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961B1F" w:rsidRPr="00563915" w:rsidTr="0007689C">
        <w:trPr>
          <w:trHeight w:val="272"/>
        </w:trPr>
        <w:tc>
          <w:tcPr>
            <w:tcW w:w="23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F" w:rsidRPr="00C72247" w:rsidRDefault="00847ED7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1B1F" w:rsidRPr="00563915" w:rsidRDefault="00961B1F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18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1B1F" w:rsidRPr="00563915" w:rsidRDefault="00961B1F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эпидемиологии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1B1F" w:rsidRPr="00563915" w:rsidRDefault="00961B1F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961B1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961B1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961B1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961B1F" w:rsidRPr="00563915" w:rsidTr="0007689C">
        <w:trPr>
          <w:trHeight w:val="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F" w:rsidRPr="006E1A65" w:rsidRDefault="00961B1F" w:rsidP="002858C8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F" w:rsidRPr="00563915" w:rsidRDefault="00961B1F" w:rsidP="0028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F" w:rsidRPr="00563915" w:rsidRDefault="00961B1F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1F" w:rsidRPr="00F527B6" w:rsidRDefault="00961B1F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1F" w:rsidRPr="00005EF7" w:rsidRDefault="00961B1F" w:rsidP="00347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1B1F" w:rsidRPr="00005EF7" w:rsidRDefault="00961B1F" w:rsidP="00347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1F" w:rsidRPr="00005EF7" w:rsidRDefault="00961B1F" w:rsidP="00347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B1F" w:rsidRPr="00563915" w:rsidTr="0007689C">
        <w:trPr>
          <w:trHeight w:val="33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F" w:rsidRPr="00C72247" w:rsidRDefault="00847ED7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F" w:rsidRPr="00563915" w:rsidRDefault="00961B1F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Гигиена и санитария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F" w:rsidRPr="00563915" w:rsidRDefault="00961B1F" w:rsidP="00285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Современные вопросы гигиены труда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B1F" w:rsidRPr="00563915" w:rsidRDefault="00961B1F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961B1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961B1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961B1F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:rsidTr="0007689C">
        <w:trPr>
          <w:trHeight w:val="315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961B1F" w:rsidRDefault="00847ED7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58C8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C8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C8" w:rsidRPr="00F527B6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961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Pr="00F527B6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методы биохимических исследований в лабораторной диагностике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Pr="00563915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2858C8" w:rsidRPr="00563915" w:rsidTr="0007689C">
        <w:trPr>
          <w:trHeight w:val="673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6E1A65" w:rsidRDefault="002858C8" w:rsidP="002858C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8C8" w:rsidRPr="00F527B6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Pr="00F527B6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F">
              <w:rPr>
                <w:rFonts w:ascii="Times New Roman" w:hAnsi="Times New Roman" w:cs="Times New Roman"/>
                <w:sz w:val="24"/>
                <w:szCs w:val="24"/>
              </w:rPr>
              <w:t>Современные бактериологические методы исследований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Pr="00F527B6" w:rsidRDefault="002858C8" w:rsidP="00347C4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:rsidTr="0007689C">
        <w:trPr>
          <w:trHeight w:val="31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C72247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58C8" w:rsidRPr="00F527B6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Pr="00F527B6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фармации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Pr="00563915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:rsidTr="0007689C">
        <w:trPr>
          <w:trHeight w:val="31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C72247" w:rsidRDefault="002858C8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8C8" w:rsidRPr="00563915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563915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работы фармацевтов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Pr="00563915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:rsidTr="0007689C">
        <w:trPr>
          <w:trHeight w:val="451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C72247" w:rsidRDefault="002858C8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563915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563915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Отпуск лекарственных средств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Pr="00563915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:rsidTr="00847ED7">
        <w:trPr>
          <w:trHeight w:val="536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2858C8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75">
              <w:rPr>
                <w:rFonts w:ascii="Times New Roman" w:hAnsi="Times New Roman" w:cs="Times New Roman"/>
                <w:sz w:val="24"/>
                <w:szCs w:val="24"/>
              </w:rPr>
              <w:t>Первичная медико-профилактическая помощь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Pr="00563915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2858C8" w:rsidRPr="00563915" w:rsidTr="0007689C">
        <w:trPr>
          <w:trHeight w:val="33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6E1A65" w:rsidRDefault="002858C8" w:rsidP="002858C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терапии. Общее усовершенствование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:rsidTr="00847ED7">
        <w:trPr>
          <w:trHeight w:val="299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6E1A65" w:rsidRDefault="002858C8" w:rsidP="002858C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2C2582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C2582" w:rsidRPr="00563915" w:rsidTr="0007689C">
        <w:trPr>
          <w:trHeight w:val="27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2" w:rsidRPr="00C72247" w:rsidRDefault="002C2582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582" w:rsidRPr="00402931" w:rsidRDefault="002C2582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582" w:rsidRPr="00402931" w:rsidRDefault="002C2582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кардиологии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82" w:rsidRDefault="002C2582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C2582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C2582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C2582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C2582" w:rsidRPr="00563915" w:rsidTr="0007689C">
        <w:trPr>
          <w:trHeight w:val="19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2" w:rsidRPr="006E1A65" w:rsidRDefault="002C2582" w:rsidP="002858C8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582" w:rsidRPr="00402931" w:rsidRDefault="002C2582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82" w:rsidRPr="002C2582" w:rsidRDefault="002C2582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82" w:rsidRDefault="002C2582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C2582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C2582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C2582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при инфекциях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психиатрии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:rsidTr="0007689C">
        <w:trPr>
          <w:trHeight w:val="48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C72247" w:rsidRDefault="002858C8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Сестринская социальная помощь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:rsidTr="0007689C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C72247" w:rsidRDefault="002858C8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неврологии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:rsidTr="0007689C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C72247" w:rsidRDefault="002858C8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Социальная помощь лицам пожилого и старческого возраста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2858C8" w:rsidRPr="00563915" w:rsidTr="0007689C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C72247" w:rsidRDefault="002858C8" w:rsidP="002858C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хирургии. Общее усовершенствование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:rsidTr="0007689C">
        <w:trPr>
          <w:trHeight w:val="48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277075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402931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урологии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Сестринская помощь гинекологическим больным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C2582" w:rsidRDefault="003A72E6" w:rsidP="002858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21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оториноларингологии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A72E6" w:rsidRPr="00563915" w:rsidTr="0007689C">
        <w:trPr>
          <w:trHeight w:val="255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C2582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24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82"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45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2E6" w:rsidRPr="002C2582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80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Pr="00563915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72E6" w:rsidRPr="00563915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47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402931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247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:rsidTr="0007689C">
        <w:trPr>
          <w:trHeight w:val="480"/>
        </w:trPr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8C8" w:rsidRPr="00C72247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C72247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858C8" w:rsidRPr="00563915" w:rsidTr="0007689C">
        <w:trPr>
          <w:trHeight w:val="1127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277075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C72247" w:rsidRDefault="002858C8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C8" w:rsidRPr="00C72247" w:rsidRDefault="002858C8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B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 с дефектами умственного и физического развития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8" w:rsidRDefault="002858C8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2858C8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D2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  <w:p w:rsidR="00847ED7" w:rsidRPr="00C72247" w:rsidRDefault="00847ED7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D2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Общая практика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73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взрослому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Pr="00B945B9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19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72E6" w:rsidRPr="00B945B9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72E6" w:rsidRPr="00B945B9" w:rsidRDefault="003A72E6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A72E6" w:rsidRPr="00563915" w:rsidTr="0007689C">
        <w:trPr>
          <w:trHeight w:val="27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3A72E6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Pr="0034509E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Pr="0034509E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005EF7" w:rsidRDefault="00563836" w:rsidP="00563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Pr="00B945B9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Pr="00B945B9" w:rsidRDefault="003A72E6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A72E6" w:rsidRPr="00563915" w:rsidTr="0007689C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277075" w:rsidRDefault="00847ED7" w:rsidP="0084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E6" w:rsidRPr="00C72247" w:rsidRDefault="003A72E6" w:rsidP="0028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9E">
              <w:rPr>
                <w:rFonts w:ascii="Times New Roman" w:hAnsi="Times New Roman" w:cs="Times New Roman"/>
                <w:sz w:val="24"/>
                <w:szCs w:val="24"/>
              </w:rPr>
              <w:t>Современная медицинская статистика и вопросы компьютеризации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E6" w:rsidRDefault="003A72E6" w:rsidP="0034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563836" w:rsidRPr="00563836" w:rsidRDefault="00563836" w:rsidP="005638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A72E6" w:rsidRPr="00563915" w:rsidRDefault="00563836" w:rsidP="005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36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  <w:bookmarkStart w:id="0" w:name="_GoBack"/>
            <w:bookmarkEnd w:id="0"/>
          </w:p>
        </w:tc>
      </w:tr>
    </w:tbl>
    <w:p w:rsidR="00277075" w:rsidRDefault="0027707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3A72E6" w:rsidRDefault="003A72E6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A606AF" w:rsidRPr="00563915" w:rsidRDefault="0027707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br w:type="textWrapping" w:clear="all"/>
      </w:r>
      <w:r w:rsidR="006E1A65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sectPr w:rsidR="00A606AF" w:rsidRPr="00563915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7"/>
    <w:rsid w:val="00005EF7"/>
    <w:rsid w:val="000426DD"/>
    <w:rsid w:val="0007689C"/>
    <w:rsid w:val="000B3598"/>
    <w:rsid w:val="000C696F"/>
    <w:rsid w:val="001136F9"/>
    <w:rsid w:val="00124E24"/>
    <w:rsid w:val="001258CB"/>
    <w:rsid w:val="00140D48"/>
    <w:rsid w:val="001C6E6F"/>
    <w:rsid w:val="001F4D37"/>
    <w:rsid w:val="00215720"/>
    <w:rsid w:val="00277075"/>
    <w:rsid w:val="002858C8"/>
    <w:rsid w:val="002B1440"/>
    <w:rsid w:val="002C2582"/>
    <w:rsid w:val="00347C4C"/>
    <w:rsid w:val="003570C4"/>
    <w:rsid w:val="0037489B"/>
    <w:rsid w:val="003A72E6"/>
    <w:rsid w:val="003C73D3"/>
    <w:rsid w:val="003D3581"/>
    <w:rsid w:val="00470376"/>
    <w:rsid w:val="004818A3"/>
    <w:rsid w:val="004967F7"/>
    <w:rsid w:val="004D0667"/>
    <w:rsid w:val="004D4057"/>
    <w:rsid w:val="004D7971"/>
    <w:rsid w:val="00536CCD"/>
    <w:rsid w:val="00563836"/>
    <w:rsid w:val="00563915"/>
    <w:rsid w:val="005703A0"/>
    <w:rsid w:val="005E07EA"/>
    <w:rsid w:val="006446AF"/>
    <w:rsid w:val="00644DB8"/>
    <w:rsid w:val="006D4672"/>
    <w:rsid w:val="006E1A65"/>
    <w:rsid w:val="007053CF"/>
    <w:rsid w:val="00725899"/>
    <w:rsid w:val="007617DB"/>
    <w:rsid w:val="0076563E"/>
    <w:rsid w:val="0078445E"/>
    <w:rsid w:val="007A2A88"/>
    <w:rsid w:val="008021BE"/>
    <w:rsid w:val="00847ED7"/>
    <w:rsid w:val="008946FD"/>
    <w:rsid w:val="008B54E8"/>
    <w:rsid w:val="008C67BB"/>
    <w:rsid w:val="008D2D09"/>
    <w:rsid w:val="008E6A3E"/>
    <w:rsid w:val="00920FC6"/>
    <w:rsid w:val="00935941"/>
    <w:rsid w:val="00961B1F"/>
    <w:rsid w:val="00990C64"/>
    <w:rsid w:val="00994033"/>
    <w:rsid w:val="009C7E4D"/>
    <w:rsid w:val="00A2212D"/>
    <w:rsid w:val="00A50BDA"/>
    <w:rsid w:val="00A606AF"/>
    <w:rsid w:val="00A64526"/>
    <w:rsid w:val="00AE289D"/>
    <w:rsid w:val="00AE3D38"/>
    <w:rsid w:val="00AE60F1"/>
    <w:rsid w:val="00AF31C4"/>
    <w:rsid w:val="00BA596D"/>
    <w:rsid w:val="00BB1E05"/>
    <w:rsid w:val="00BD0548"/>
    <w:rsid w:val="00C43368"/>
    <w:rsid w:val="00C72247"/>
    <w:rsid w:val="00C84CA7"/>
    <w:rsid w:val="00C91CEC"/>
    <w:rsid w:val="00CB03D4"/>
    <w:rsid w:val="00CC03F4"/>
    <w:rsid w:val="00CE7D30"/>
    <w:rsid w:val="00D43900"/>
    <w:rsid w:val="00D5358D"/>
    <w:rsid w:val="00D8507A"/>
    <w:rsid w:val="00DF7150"/>
    <w:rsid w:val="00E04159"/>
    <w:rsid w:val="00E33A0A"/>
    <w:rsid w:val="00EB108E"/>
    <w:rsid w:val="00EC142B"/>
    <w:rsid w:val="00EF6068"/>
    <w:rsid w:val="00F42DDE"/>
    <w:rsid w:val="00F7700A"/>
    <w:rsid w:val="00F827D0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5638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5638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Янпольская</dc:creator>
  <cp:keywords/>
  <dc:description/>
  <cp:lastModifiedBy>Zahar</cp:lastModifiedBy>
  <cp:revision>13</cp:revision>
  <cp:lastPrinted>2018-12-20T06:30:00Z</cp:lastPrinted>
  <dcterms:created xsi:type="dcterms:W3CDTF">2019-02-19T13:50:00Z</dcterms:created>
  <dcterms:modified xsi:type="dcterms:W3CDTF">2019-05-22T13:04:00Z</dcterms:modified>
</cp:coreProperties>
</file>